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p14">
  <w:body>
    <w:p w:rsidRPr="00F02B51" w:rsidR="00577DD0" w:rsidP="00577DD0" w:rsidRDefault="008A03D0" w14:paraId="1BFE61AD" w14:textId="5ADE9D26">
      <w:pPr>
        <w:jc w:val="center"/>
        <w:rPr>
          <w:rFonts w:ascii="Arial" w:hAnsi="Arial" w:cs="Arial"/>
          <w:sz w:val="20"/>
          <w:szCs w:val="20"/>
        </w:rPr>
      </w:pPr>
      <w:r>
        <w:rPr>
          <w:rFonts w:ascii="Arial" w:hAnsi="Arial" w:cs="Arial"/>
          <w:noProof/>
          <w:sz w:val="20"/>
          <w:szCs w:val="20"/>
          <w:lang w:val="en-US" w:eastAsia="zh-TW"/>
        </w:rPr>
        <mc:AlternateContent>
          <mc:Choice Requires="wps">
            <w:drawing>
              <wp:anchor distT="0" distB="0" distL="114300" distR="114300" simplePos="0" relativeHeight="251660288" behindDoc="0" locked="0" layoutInCell="1" allowOverlap="1" wp14:anchorId="18DF338B" wp14:editId="0EE0A31F">
                <wp:simplePos x="0" y="0"/>
                <wp:positionH relativeFrom="column">
                  <wp:align>center</wp:align>
                </wp:positionH>
                <wp:positionV relativeFrom="paragraph">
                  <wp:posOffset>0</wp:posOffset>
                </wp:positionV>
                <wp:extent cx="6652895" cy="316230"/>
                <wp:effectExtent l="9525" t="9525" r="5080" b="762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2895" cy="316230"/>
                        </a:xfrm>
                        <a:prstGeom prst="rect">
                          <a:avLst/>
                        </a:prstGeom>
                        <a:solidFill>
                          <a:schemeClr val="tx1">
                            <a:lumMod val="100000"/>
                            <a:lumOff val="0"/>
                          </a:schemeClr>
                        </a:solidFill>
                        <a:ln w="9525">
                          <a:solidFill>
                            <a:srgbClr val="000000"/>
                          </a:solidFill>
                          <a:miter lim="800000"/>
                          <a:headEnd/>
                          <a:tailEnd/>
                        </a:ln>
                      </wps:spPr>
                      <wps:txbx>
                        <w:txbxContent>
                          <w:p w:rsidRPr="00273333" w:rsidR="00577DD0" w:rsidP="00577DD0" w:rsidRDefault="00486922" w14:paraId="68D92B7F" w14:textId="77777777">
                            <w:pPr>
                              <w:pStyle w:val="NoSpacing"/>
                              <w:jc w:val="center"/>
                              <w:rPr>
                                <w:rFonts w:ascii="Arial" w:hAnsi="Arial" w:cs="Arial"/>
                                <w:b/>
                                <w:i/>
                                <w:color w:val="FFFFFF" w:themeColor="background1"/>
                                <w:sz w:val="28"/>
                                <w:szCs w:val="28"/>
                              </w:rPr>
                            </w:pPr>
                            <w:r>
                              <w:rPr>
                                <w:rFonts w:ascii="Arial" w:hAnsi="Arial" w:cs="Arial"/>
                                <w:b/>
                                <w:i/>
                                <w:color w:val="FFFFFF" w:themeColor="background1"/>
                                <w:sz w:val="28"/>
                                <w:szCs w:val="28"/>
                              </w:rPr>
                              <w:t xml:space="preserve">A LEVEL </w:t>
                            </w:r>
                            <w:r w:rsidRPr="00273333" w:rsidR="005C4162">
                              <w:rPr>
                                <w:rFonts w:ascii="Arial" w:hAnsi="Arial" w:cs="Arial"/>
                                <w:b/>
                                <w:i/>
                                <w:color w:val="FFFFFF" w:themeColor="background1"/>
                                <w:sz w:val="28"/>
                                <w:szCs w:val="28"/>
                              </w:rPr>
                              <w:t>MATHEMATICS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18DF338B">
                <v:stroke joinstyle="miter"/>
                <v:path gradientshapeok="t" o:connecttype="rect"/>
              </v:shapetype>
              <v:shape id="Text Box 2" style="position:absolute;left:0;text-align:left;margin-left:0;margin-top:0;width:523.85pt;height:24.9pt;z-index:25166028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spid="_x0000_s1026" fillcolor="black [3213]"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">
                <v:textbox>
                  <w:txbxContent>
                    <w:p w:rsidRPr="00273333" w:rsidR="00577DD0" w:rsidP="00577DD0" w:rsidRDefault="00486922" w14:paraId="68D92B7F" w14:textId="77777777">
                      <w:pPr>
                        <w:pStyle w:val="NoSpacing"/>
                        <w:jc w:val="center"/>
                        <w:rPr>
                          <w:rFonts w:ascii="Arial" w:hAnsi="Arial" w:cs="Arial"/>
                          <w:b/>
                          <w:i/>
                          <w:color w:val="FFFFFF" w:themeColor="background1"/>
                          <w:sz w:val="28"/>
                          <w:szCs w:val="28"/>
                        </w:rPr>
                      </w:pPr>
                      <w:r>
                        <w:rPr>
                          <w:rFonts w:ascii="Arial" w:hAnsi="Arial" w:cs="Arial"/>
                          <w:b/>
                          <w:i/>
                          <w:color w:val="FFFFFF" w:themeColor="background1"/>
                          <w:sz w:val="28"/>
                          <w:szCs w:val="28"/>
                        </w:rPr>
                        <w:t xml:space="preserve">A LEVEL </w:t>
                      </w:r>
                      <w:r w:rsidRPr="00273333" w:rsidR="005C4162">
                        <w:rPr>
                          <w:rFonts w:ascii="Arial" w:hAnsi="Arial" w:cs="Arial"/>
                          <w:b/>
                          <w:i/>
                          <w:color w:val="FFFFFF" w:themeColor="background1"/>
                          <w:sz w:val="28"/>
                          <w:szCs w:val="28"/>
                        </w:rPr>
                        <w:t>MATHEMATICS</w:t>
                      </w:r>
                    </w:p>
                  </w:txbxContent>
                </v:textbox>
              </v:shape>
            </w:pict>
          </mc:Fallback>
        </mc:AlternateContent>
      </w:r>
    </w:p>
    <w:p w:rsidRPr="00F02B51" w:rsidR="00577DD0" w:rsidP="00577DD0" w:rsidRDefault="00577DD0" w14:paraId="672A6659" w14:textId="77777777">
      <w:pPr>
        <w:pStyle w:val="NoSpacing"/>
        <w:rPr>
          <w:rFonts w:ascii="Arial" w:hAnsi="Arial" w:cs="Arial"/>
          <w:sz w:val="20"/>
          <w:szCs w:val="20"/>
        </w:rPr>
      </w:pPr>
    </w:p>
    <w:p w:rsidRPr="00853A6D" w:rsidR="00577DD0" w:rsidP="00577DD0" w:rsidRDefault="00577DD0" w14:paraId="4F2C36BE" w14:textId="77777777">
      <w:pPr>
        <w:pStyle w:val="NoSpacing"/>
        <w:rPr>
          <w:rFonts w:ascii="Arial" w:hAnsi="Arial" w:cs="Arial"/>
          <w:sz w:val="20"/>
          <w:szCs w:val="20"/>
        </w:rPr>
      </w:pPr>
      <w:r w:rsidRPr="00F02B51">
        <w:rPr>
          <w:rFonts w:ascii="Arial" w:hAnsi="Arial" w:cs="Arial"/>
          <w:b/>
          <w:sz w:val="20"/>
          <w:szCs w:val="20"/>
        </w:rPr>
        <w:t>Examination Board Specification:</w:t>
      </w:r>
      <w:r w:rsidRPr="00F02B51" w:rsidR="00834E1E">
        <w:rPr>
          <w:rFonts w:ascii="Arial" w:hAnsi="Arial" w:cs="Arial"/>
          <w:sz w:val="20"/>
          <w:szCs w:val="20"/>
        </w:rPr>
        <w:tab/>
      </w:r>
      <w:r w:rsidRPr="00F02B51" w:rsidR="00834E1E">
        <w:rPr>
          <w:rFonts w:ascii="Arial" w:hAnsi="Arial" w:cs="Arial"/>
          <w:sz w:val="20"/>
          <w:szCs w:val="20"/>
        </w:rPr>
        <w:tab/>
      </w:r>
      <w:r w:rsidR="00853A6D">
        <w:rPr>
          <w:rFonts w:ascii="Arial" w:hAnsi="Arial" w:cs="Arial"/>
          <w:sz w:val="20"/>
          <w:szCs w:val="20"/>
        </w:rPr>
        <w:t xml:space="preserve">Edexcel </w:t>
      </w:r>
      <w:r w:rsidR="004E1F39">
        <w:rPr>
          <w:rFonts w:ascii="Arial" w:hAnsi="Arial" w:cs="Arial"/>
          <w:sz w:val="20"/>
          <w:szCs w:val="20"/>
        </w:rPr>
        <w:t>9MA0</w:t>
      </w:r>
    </w:p>
    <w:p w:rsidRPr="00F02B51" w:rsidR="00834E1E" w:rsidP="00577DD0" w:rsidRDefault="00834E1E" w14:paraId="0A37501D" w14:textId="77777777">
      <w:pPr>
        <w:pStyle w:val="NoSpacing"/>
        <w:rPr>
          <w:rFonts w:ascii="Arial" w:hAnsi="Arial" w:cs="Arial"/>
          <w:sz w:val="20"/>
          <w:szCs w:val="20"/>
        </w:rPr>
      </w:pPr>
    </w:p>
    <w:p w:rsidRPr="00F02B51" w:rsidR="008A582D" w:rsidP="00BB24F2" w:rsidRDefault="00834E1E" w14:paraId="7880C90E" w14:textId="77777777">
      <w:pPr>
        <w:pStyle w:val="NoSpacing"/>
        <w:jc w:val="both"/>
        <w:rPr>
          <w:rFonts w:ascii="Arial" w:hAnsi="Arial" w:cs="Arial"/>
          <w:b/>
          <w:sz w:val="20"/>
          <w:szCs w:val="20"/>
        </w:rPr>
      </w:pPr>
      <w:r w:rsidRPr="00F02B51">
        <w:rPr>
          <w:rFonts w:ascii="Arial" w:hAnsi="Arial" w:cs="Arial"/>
          <w:b/>
          <w:sz w:val="20"/>
          <w:szCs w:val="20"/>
        </w:rPr>
        <w:t xml:space="preserve">Why Study </w:t>
      </w:r>
      <w:r w:rsidR="00166D8B">
        <w:rPr>
          <w:rFonts w:ascii="Arial" w:hAnsi="Arial" w:cs="Arial"/>
          <w:b/>
          <w:sz w:val="20"/>
          <w:szCs w:val="20"/>
        </w:rPr>
        <w:t>Mathematics</w:t>
      </w:r>
      <w:r w:rsidRPr="00F02B51">
        <w:rPr>
          <w:rFonts w:ascii="Arial" w:hAnsi="Arial" w:cs="Arial"/>
          <w:b/>
          <w:sz w:val="20"/>
          <w:szCs w:val="20"/>
        </w:rPr>
        <w:t>?:</w:t>
      </w:r>
      <w:r w:rsidR="00F02B51">
        <w:rPr>
          <w:rFonts w:ascii="Arial" w:hAnsi="Arial" w:cs="Arial"/>
          <w:b/>
          <w:sz w:val="20"/>
          <w:szCs w:val="20"/>
        </w:rPr>
        <w:t xml:space="preserve"> </w:t>
      </w:r>
      <w:r w:rsidR="005C4162">
        <w:rPr>
          <w:rFonts w:ascii="Arial" w:hAnsi="Arial" w:cs="Arial"/>
          <w:sz w:val="20"/>
        </w:rPr>
        <w:t>Higher level Mathematics is becoming more beneficial in a world that is technologically dependant. Alongside teaching students the necessary building blocks for many other subjects such as Physics, Engineering and Economics, we also aim to develop the students’ ability to think and tackle problems in a logical and systematic manner. These thinking and study skills will produce highly effective learners in all subjects, not just great Mathematicians.</w:t>
      </w:r>
    </w:p>
    <w:p w:rsidR="00486922" w:rsidP="00577DD0" w:rsidRDefault="00486922" w14:paraId="02EB378F" w14:textId="62A5D605">
      <w:pPr>
        <w:pStyle w:val="NoSpacing"/>
        <w:rPr>
          <w:rFonts w:ascii="Arial" w:hAnsi="Arial" w:cs="Arial"/>
          <w:sz w:val="20"/>
          <w:szCs w:val="20"/>
        </w:rPr>
      </w:pPr>
    </w:p>
    <w:p w:rsidRPr="00F02B51" w:rsidR="004C342F" w:rsidP="00577DD0" w:rsidRDefault="004C342F" w14:paraId="0F1071BC" w14:textId="77777777">
      <w:pPr>
        <w:pStyle w:val="NoSpacing"/>
        <w:rPr>
          <w:rFonts w:ascii="Arial" w:hAnsi="Arial" w:cs="Arial"/>
          <w:b/>
          <w:sz w:val="20"/>
          <w:szCs w:val="20"/>
        </w:rPr>
      </w:pPr>
    </w:p>
    <w:p w:rsidRPr="00F02B51" w:rsidR="00834E1E" w:rsidP="00577DD0" w:rsidRDefault="00FF1193" w14:paraId="1020C55B" w14:textId="77777777">
      <w:pPr>
        <w:pStyle w:val="NoSpacing"/>
        <w:rPr>
          <w:rFonts w:ascii="Arial" w:hAnsi="Arial" w:cs="Arial"/>
          <w:b/>
          <w:sz w:val="20"/>
          <w:szCs w:val="20"/>
        </w:rPr>
      </w:pPr>
      <w:r>
        <w:rPr>
          <w:rFonts w:ascii="Arial" w:hAnsi="Arial" w:cs="Arial"/>
          <w:b/>
          <w:sz w:val="20"/>
          <w:szCs w:val="20"/>
        </w:rPr>
        <w:t xml:space="preserve">Content and </w:t>
      </w:r>
      <w:r w:rsidRPr="00F02B51" w:rsidR="00834E1E">
        <w:rPr>
          <w:rFonts w:ascii="Arial" w:hAnsi="Arial" w:cs="Arial"/>
          <w:b/>
          <w:sz w:val="20"/>
          <w:szCs w:val="20"/>
        </w:rPr>
        <w:t>Assessment of the Course:</w:t>
      </w:r>
    </w:p>
    <w:p w:rsidRPr="00F02B51" w:rsidR="00834E1E" w:rsidP="00577DD0" w:rsidRDefault="00834E1E" w14:paraId="6A05A809" w14:textId="77777777">
      <w:pPr>
        <w:pStyle w:val="NoSpacing"/>
        <w:rPr>
          <w:rFonts w:ascii="Arial" w:hAnsi="Arial" w:cs="Arial"/>
          <w:b/>
          <w:sz w:val="20"/>
          <w:szCs w:val="20"/>
        </w:rPr>
      </w:pPr>
    </w:p>
    <w:tbl>
      <w:tblPr>
        <w:tblStyle w:val="TableGrid"/>
        <w:tblW w:w="0" w:type="auto"/>
        <w:jc w:val="center"/>
        <w:tblLook w:val="04A0" w:firstRow="1" w:lastRow="0" w:firstColumn="1" w:lastColumn="0" w:noHBand="0" w:noVBand="1"/>
      </w:tblPr>
      <w:tblGrid>
        <w:gridCol w:w="1101"/>
        <w:gridCol w:w="5244"/>
        <w:gridCol w:w="2599"/>
        <w:gridCol w:w="1453"/>
      </w:tblGrid>
      <w:tr w:rsidRPr="00BB24F2" w:rsidR="00834E1E" w:rsidTr="5937410A" w14:paraId="2B265369" w14:textId="77777777">
        <w:trPr>
          <w:jc w:val="center"/>
        </w:trPr>
        <w:tc>
          <w:tcPr>
            <w:tcW w:w="10397" w:type="dxa"/>
            <w:gridSpan w:val="4"/>
          </w:tcPr>
          <w:p w:rsidRPr="00BB24F2" w:rsidR="00834E1E" w:rsidP="00834E1E" w:rsidRDefault="0031107F" w14:paraId="192B6F50" w14:textId="77777777">
            <w:pPr>
              <w:pStyle w:val="NoSpacing"/>
              <w:jc w:val="center"/>
              <w:rPr>
                <w:rFonts w:ascii="Arial" w:hAnsi="Arial" w:cs="Arial"/>
                <w:b/>
                <w:sz w:val="20"/>
                <w:szCs w:val="20"/>
              </w:rPr>
            </w:pPr>
            <w:r>
              <w:rPr>
                <w:rFonts w:ascii="Arial" w:hAnsi="Arial" w:cs="Arial"/>
                <w:b/>
                <w:sz w:val="20"/>
                <w:szCs w:val="20"/>
              </w:rPr>
              <w:t>Year 12</w:t>
            </w:r>
            <w:r w:rsidR="00AA4333">
              <w:rPr>
                <w:rFonts w:ascii="Arial" w:hAnsi="Arial" w:cs="Arial"/>
                <w:b/>
                <w:sz w:val="20"/>
                <w:szCs w:val="20"/>
              </w:rPr>
              <w:t xml:space="preserve"> and 13</w:t>
            </w:r>
            <w:r>
              <w:rPr>
                <w:rFonts w:ascii="Arial" w:hAnsi="Arial" w:cs="Arial"/>
                <w:b/>
                <w:sz w:val="20"/>
                <w:szCs w:val="20"/>
              </w:rPr>
              <w:t xml:space="preserve"> content</w:t>
            </w:r>
          </w:p>
        </w:tc>
      </w:tr>
      <w:tr w:rsidRPr="00BB24F2" w:rsidR="00834E1E" w:rsidTr="5937410A" w14:paraId="09403650" w14:textId="77777777">
        <w:trPr>
          <w:jc w:val="center"/>
        </w:trPr>
        <w:tc>
          <w:tcPr>
            <w:tcW w:w="1101" w:type="dxa"/>
          </w:tcPr>
          <w:p w:rsidRPr="00BB24F2" w:rsidR="00834E1E" w:rsidP="00577DD0" w:rsidRDefault="0031107F" w14:paraId="0F831C56" w14:textId="77777777">
            <w:pPr>
              <w:pStyle w:val="NoSpacing"/>
              <w:rPr>
                <w:rFonts w:ascii="Arial" w:hAnsi="Arial" w:cs="Arial"/>
                <w:b/>
                <w:sz w:val="20"/>
                <w:szCs w:val="20"/>
              </w:rPr>
            </w:pPr>
            <w:r>
              <w:rPr>
                <w:rFonts w:ascii="Arial" w:hAnsi="Arial" w:cs="Arial"/>
                <w:b/>
                <w:sz w:val="20"/>
                <w:szCs w:val="20"/>
              </w:rPr>
              <w:t>Topic</w:t>
            </w:r>
            <w:r w:rsidRPr="00BB24F2" w:rsidR="00834E1E">
              <w:rPr>
                <w:rFonts w:ascii="Arial" w:hAnsi="Arial" w:cs="Arial"/>
                <w:b/>
                <w:sz w:val="20"/>
                <w:szCs w:val="20"/>
              </w:rPr>
              <w:t xml:space="preserve"> 1</w:t>
            </w:r>
          </w:p>
        </w:tc>
        <w:tc>
          <w:tcPr>
            <w:tcW w:w="5244" w:type="dxa"/>
          </w:tcPr>
          <w:p w:rsidRPr="00BB24F2" w:rsidR="00834E1E" w:rsidP="00834E1E" w:rsidRDefault="0031107F" w14:paraId="06853095" w14:textId="77777777">
            <w:pPr>
              <w:pStyle w:val="NoSpacing"/>
              <w:rPr>
                <w:rFonts w:ascii="Arial" w:hAnsi="Arial" w:cs="Arial"/>
                <w:b/>
                <w:sz w:val="20"/>
                <w:szCs w:val="20"/>
              </w:rPr>
            </w:pPr>
            <w:r>
              <w:rPr>
                <w:rFonts w:ascii="Arial" w:hAnsi="Arial" w:cs="Arial"/>
                <w:b/>
                <w:sz w:val="20"/>
                <w:szCs w:val="20"/>
              </w:rPr>
              <w:t xml:space="preserve">Pure </w:t>
            </w:r>
            <w:r w:rsidR="005C4162">
              <w:rPr>
                <w:rFonts w:ascii="Arial" w:hAnsi="Arial" w:cs="Arial"/>
                <w:b/>
                <w:sz w:val="20"/>
                <w:szCs w:val="20"/>
              </w:rPr>
              <w:t>Mathematics 1</w:t>
            </w:r>
          </w:p>
        </w:tc>
        <w:tc>
          <w:tcPr>
            <w:tcW w:w="2599" w:type="dxa"/>
          </w:tcPr>
          <w:p w:rsidRPr="00BB24F2" w:rsidR="00834E1E" w:rsidP="0031107F" w:rsidRDefault="0031107F" w14:paraId="672587D0" w14:textId="77777777">
            <w:pPr>
              <w:pStyle w:val="NoSpacing"/>
              <w:rPr>
                <w:rFonts w:ascii="Arial" w:hAnsi="Arial" w:cs="Arial"/>
                <w:b/>
                <w:sz w:val="20"/>
                <w:szCs w:val="20"/>
              </w:rPr>
            </w:pPr>
            <w:r>
              <w:rPr>
                <w:rFonts w:ascii="Arial" w:hAnsi="Arial" w:cs="Arial"/>
                <w:b/>
                <w:sz w:val="20"/>
                <w:szCs w:val="20"/>
              </w:rPr>
              <w:t>120 minute examination</w:t>
            </w:r>
          </w:p>
        </w:tc>
        <w:tc>
          <w:tcPr>
            <w:tcW w:w="1453" w:type="dxa"/>
          </w:tcPr>
          <w:p w:rsidRPr="00BB24F2" w:rsidR="00834E1E" w:rsidP="00577DD0" w:rsidRDefault="00A13CF0" w14:paraId="7963E91D" w14:textId="77777777">
            <w:pPr>
              <w:pStyle w:val="NoSpacing"/>
              <w:rPr>
                <w:rFonts w:ascii="Arial" w:hAnsi="Arial" w:cs="Arial"/>
                <w:b/>
                <w:sz w:val="20"/>
                <w:szCs w:val="20"/>
              </w:rPr>
            </w:pPr>
            <w:r w:rsidRPr="00BB24F2">
              <w:rPr>
                <w:rFonts w:ascii="Arial" w:hAnsi="Arial" w:cs="Arial"/>
                <w:b/>
                <w:sz w:val="20"/>
                <w:szCs w:val="20"/>
              </w:rPr>
              <w:t>3</w:t>
            </w:r>
            <w:r w:rsidRPr="00BB24F2" w:rsidR="00F02B51">
              <w:rPr>
                <w:rFonts w:ascii="Arial" w:hAnsi="Arial" w:cs="Arial"/>
                <w:b/>
                <w:sz w:val="20"/>
                <w:szCs w:val="20"/>
              </w:rPr>
              <w:t>3⅓</w:t>
            </w:r>
            <w:r w:rsidRPr="00BB24F2">
              <w:rPr>
                <w:rFonts w:ascii="Arial" w:hAnsi="Arial" w:cs="Arial"/>
                <w:b/>
                <w:sz w:val="20"/>
                <w:szCs w:val="20"/>
              </w:rPr>
              <w:t xml:space="preserve">% </w:t>
            </w:r>
          </w:p>
        </w:tc>
      </w:tr>
      <w:tr w:rsidRPr="00F02B51" w:rsidR="00834E1E" w:rsidTr="5937410A" w14:paraId="33769584" w14:textId="77777777">
        <w:trPr>
          <w:trHeight w:val="1304"/>
          <w:jc w:val="center"/>
        </w:trPr>
        <w:tc>
          <w:tcPr>
            <w:tcW w:w="10397" w:type="dxa"/>
            <w:gridSpan w:val="4"/>
          </w:tcPr>
          <w:p w:rsidRPr="00DB3A6C" w:rsidR="00DB3A6C" w:rsidP="5937410A" w:rsidRDefault="00956361" w14:paraId="202DA09E" w14:textId="2259E84E">
            <w:pPr>
              <w:pStyle w:val="NoSpacing"/>
              <w:jc w:val="both"/>
              <w:rPr>
                <w:rFonts w:ascii="Arial" w:hAnsi="Arial" w:cs="Arial"/>
                <w:sz w:val="20"/>
                <w:szCs w:val="20"/>
              </w:rPr>
            </w:pPr>
            <w:r w:rsidRPr="5937410A">
              <w:rPr>
                <w:rFonts w:ascii="Arial" w:hAnsi="Arial" w:cs="Arial"/>
                <w:sz w:val="20"/>
                <w:szCs w:val="20"/>
              </w:rPr>
              <w:t>This unit includes much of what has been studied at GCSE, extending this to set a firm foundation for the Pure Mathematics done throughout A l</w:t>
            </w:r>
            <w:r w:rsidRPr="5937410A" w:rsidR="00DB3A6C">
              <w:rPr>
                <w:rFonts w:ascii="Arial" w:hAnsi="Arial" w:cs="Arial"/>
                <w:sz w:val="20"/>
                <w:szCs w:val="20"/>
              </w:rPr>
              <w:t>evel. Students will be learning: Proof; Algebra and Functions; Coordinate Geometry in the (</w:t>
            </w:r>
            <w:proofErr w:type="spellStart"/>
            <w:r w:rsidRPr="5937410A" w:rsidR="00DB3A6C">
              <w:rPr>
                <w:rFonts w:ascii="Arial" w:hAnsi="Arial" w:cs="Arial"/>
                <w:i/>
                <w:iCs/>
                <w:sz w:val="20"/>
                <w:szCs w:val="20"/>
              </w:rPr>
              <w:t>x,y</w:t>
            </w:r>
            <w:proofErr w:type="spellEnd"/>
            <w:r w:rsidRPr="5937410A" w:rsidR="00DB3A6C">
              <w:rPr>
                <w:rFonts w:ascii="Arial" w:hAnsi="Arial" w:cs="Arial"/>
                <w:sz w:val="20"/>
                <w:szCs w:val="20"/>
              </w:rPr>
              <w:t xml:space="preserve">) plane; Sequences and Series; Trigonometry; Exponentials and Logarithms; Differentiation; Integration and Vectors. </w:t>
            </w:r>
          </w:p>
        </w:tc>
      </w:tr>
      <w:tr w:rsidRPr="00BB24F2" w:rsidR="00834E1E" w:rsidTr="5937410A" w14:paraId="5BCCE00D" w14:textId="77777777">
        <w:trPr>
          <w:jc w:val="center"/>
        </w:trPr>
        <w:tc>
          <w:tcPr>
            <w:tcW w:w="1101" w:type="dxa"/>
          </w:tcPr>
          <w:p w:rsidRPr="00BB24F2" w:rsidR="00834E1E" w:rsidP="003D1F4C" w:rsidRDefault="0031107F" w14:paraId="3FD5A95C" w14:textId="77777777">
            <w:pPr>
              <w:pStyle w:val="NoSpacing"/>
              <w:rPr>
                <w:rFonts w:ascii="Arial" w:hAnsi="Arial" w:cs="Arial"/>
                <w:b/>
                <w:sz w:val="20"/>
                <w:szCs w:val="20"/>
              </w:rPr>
            </w:pPr>
            <w:r>
              <w:rPr>
                <w:rFonts w:ascii="Arial" w:hAnsi="Arial" w:cs="Arial"/>
                <w:b/>
                <w:sz w:val="20"/>
                <w:szCs w:val="20"/>
              </w:rPr>
              <w:t>Topic</w:t>
            </w:r>
            <w:r w:rsidRPr="00BB24F2" w:rsidR="00834E1E">
              <w:rPr>
                <w:rFonts w:ascii="Arial" w:hAnsi="Arial" w:cs="Arial"/>
                <w:b/>
                <w:sz w:val="20"/>
                <w:szCs w:val="20"/>
              </w:rPr>
              <w:t xml:space="preserve"> 2</w:t>
            </w:r>
          </w:p>
        </w:tc>
        <w:tc>
          <w:tcPr>
            <w:tcW w:w="5244" w:type="dxa"/>
          </w:tcPr>
          <w:p w:rsidRPr="00BB24F2" w:rsidR="00834E1E" w:rsidP="00834E1E" w:rsidRDefault="0031107F" w14:paraId="38B02301" w14:textId="77777777">
            <w:pPr>
              <w:pStyle w:val="NoSpacing"/>
              <w:rPr>
                <w:rFonts w:ascii="Arial" w:hAnsi="Arial" w:cs="Arial"/>
                <w:b/>
                <w:sz w:val="20"/>
                <w:szCs w:val="20"/>
              </w:rPr>
            </w:pPr>
            <w:r>
              <w:rPr>
                <w:rFonts w:ascii="Arial" w:hAnsi="Arial" w:cs="Arial"/>
                <w:b/>
                <w:sz w:val="20"/>
              </w:rPr>
              <w:t>Pure</w:t>
            </w:r>
            <w:r w:rsidR="005C4162">
              <w:rPr>
                <w:rFonts w:ascii="Arial" w:hAnsi="Arial" w:cs="Arial"/>
                <w:b/>
                <w:sz w:val="20"/>
              </w:rPr>
              <w:t xml:space="preserve"> Mathematics 2</w:t>
            </w:r>
          </w:p>
        </w:tc>
        <w:tc>
          <w:tcPr>
            <w:tcW w:w="2599" w:type="dxa"/>
          </w:tcPr>
          <w:p w:rsidRPr="00BB24F2" w:rsidR="00834E1E" w:rsidP="00F02B51" w:rsidRDefault="0031107F" w14:paraId="4777816E" w14:textId="77777777">
            <w:pPr>
              <w:pStyle w:val="NoSpacing"/>
              <w:rPr>
                <w:rFonts w:ascii="Arial" w:hAnsi="Arial" w:cs="Arial"/>
                <w:b/>
                <w:sz w:val="20"/>
                <w:szCs w:val="20"/>
              </w:rPr>
            </w:pPr>
            <w:r>
              <w:rPr>
                <w:rFonts w:ascii="Arial" w:hAnsi="Arial" w:cs="Arial"/>
                <w:b/>
                <w:sz w:val="20"/>
                <w:szCs w:val="20"/>
              </w:rPr>
              <w:t>120 minute examination</w:t>
            </w:r>
          </w:p>
        </w:tc>
        <w:tc>
          <w:tcPr>
            <w:tcW w:w="1453" w:type="dxa"/>
          </w:tcPr>
          <w:p w:rsidRPr="00BB24F2" w:rsidR="00956361" w:rsidP="003D1F4C" w:rsidRDefault="00956361" w14:paraId="40442DB0" w14:textId="77777777">
            <w:pPr>
              <w:pStyle w:val="NoSpacing"/>
              <w:rPr>
                <w:rFonts w:ascii="Arial" w:hAnsi="Arial" w:cs="Arial"/>
                <w:b/>
                <w:sz w:val="20"/>
                <w:szCs w:val="20"/>
              </w:rPr>
            </w:pPr>
            <w:r w:rsidRPr="00BB24F2">
              <w:rPr>
                <w:rFonts w:ascii="Arial" w:hAnsi="Arial" w:cs="Arial"/>
                <w:b/>
                <w:sz w:val="20"/>
                <w:szCs w:val="20"/>
              </w:rPr>
              <w:t>33⅓%</w:t>
            </w:r>
          </w:p>
        </w:tc>
      </w:tr>
      <w:tr w:rsidRPr="00F02B51" w:rsidR="00834E1E" w:rsidTr="5937410A" w14:paraId="511FCFA9" w14:textId="77777777">
        <w:trPr>
          <w:trHeight w:val="1304"/>
          <w:jc w:val="center"/>
        </w:trPr>
        <w:tc>
          <w:tcPr>
            <w:tcW w:w="10397" w:type="dxa"/>
            <w:gridSpan w:val="4"/>
          </w:tcPr>
          <w:p w:rsidRPr="006C6657" w:rsidR="00834E1E" w:rsidP="00C909AD" w:rsidRDefault="00DB3A6C" w14:paraId="65C91152" w14:textId="261E17BC">
            <w:pPr>
              <w:pStyle w:val="NoSpacing"/>
              <w:jc w:val="both"/>
              <w:rPr>
                <w:rFonts w:ascii="Arial" w:hAnsi="Arial" w:cs="Arial"/>
                <w:sz w:val="20"/>
                <w:szCs w:val="20"/>
              </w:rPr>
            </w:pPr>
            <w:r w:rsidRPr="5937410A">
              <w:rPr>
                <w:rFonts w:ascii="Arial" w:hAnsi="Arial" w:cs="Arial"/>
                <w:sz w:val="20"/>
                <w:szCs w:val="20"/>
              </w:rPr>
              <w:t>This unit</w:t>
            </w:r>
            <w:r w:rsidRPr="5937410A" w:rsidR="006C6657">
              <w:rPr>
                <w:rFonts w:ascii="Arial" w:hAnsi="Arial" w:cs="Arial"/>
                <w:sz w:val="20"/>
                <w:szCs w:val="20"/>
              </w:rPr>
              <w:t xml:space="preserve"> expands on the work done in Pure Mathematics 1, taking the topics learned previously and expanding upon them. Students will be learning: Proof; Algebra and Functions; Coordinate Geometry in the </w:t>
            </w:r>
            <w:r w:rsidRPr="5937410A" w:rsidR="006C6657">
              <w:rPr>
                <w:rFonts w:ascii="Arial" w:hAnsi="Arial" w:cs="Arial"/>
                <w:i/>
                <w:iCs/>
                <w:sz w:val="20"/>
                <w:szCs w:val="20"/>
              </w:rPr>
              <w:t>(</w:t>
            </w:r>
            <w:proofErr w:type="spellStart"/>
            <w:r w:rsidRPr="5937410A" w:rsidR="006C6657">
              <w:rPr>
                <w:rFonts w:ascii="Arial" w:hAnsi="Arial" w:cs="Arial"/>
                <w:i/>
                <w:iCs/>
                <w:sz w:val="20"/>
                <w:szCs w:val="20"/>
              </w:rPr>
              <w:t>x,y</w:t>
            </w:r>
            <w:proofErr w:type="spellEnd"/>
            <w:r w:rsidRPr="5937410A" w:rsidR="006C6657">
              <w:rPr>
                <w:rFonts w:ascii="Arial" w:hAnsi="Arial" w:cs="Arial"/>
                <w:i/>
                <w:iCs/>
                <w:sz w:val="20"/>
                <w:szCs w:val="20"/>
              </w:rPr>
              <w:t xml:space="preserve">) </w:t>
            </w:r>
            <w:r w:rsidRPr="5937410A" w:rsidR="006C6657">
              <w:rPr>
                <w:rFonts w:ascii="Arial" w:hAnsi="Arial" w:cs="Arial"/>
                <w:sz w:val="20"/>
                <w:szCs w:val="20"/>
              </w:rPr>
              <w:t xml:space="preserve">plane; Sequences and Series; Trigonometry; Differentiation; Integration and Numerical Methods. </w:t>
            </w:r>
          </w:p>
        </w:tc>
      </w:tr>
      <w:tr w:rsidRPr="00BB24F2" w:rsidR="00C909AD" w:rsidTr="5937410A" w14:paraId="6E86A993" w14:textId="77777777">
        <w:trPr>
          <w:jc w:val="center"/>
        </w:trPr>
        <w:tc>
          <w:tcPr>
            <w:tcW w:w="1101" w:type="dxa"/>
          </w:tcPr>
          <w:p w:rsidRPr="00BB24F2" w:rsidR="00C909AD" w:rsidP="00A13CF0" w:rsidRDefault="0031107F" w14:paraId="33E18E05" w14:textId="77777777">
            <w:pPr>
              <w:pStyle w:val="NoSpacing"/>
              <w:rPr>
                <w:rFonts w:ascii="Arial" w:hAnsi="Arial" w:cs="Arial"/>
                <w:b/>
                <w:sz w:val="20"/>
                <w:szCs w:val="20"/>
              </w:rPr>
            </w:pPr>
            <w:r>
              <w:rPr>
                <w:rFonts w:ascii="Arial" w:hAnsi="Arial" w:cs="Arial"/>
                <w:b/>
                <w:sz w:val="20"/>
                <w:szCs w:val="20"/>
              </w:rPr>
              <w:t>Topic</w:t>
            </w:r>
            <w:r w:rsidRPr="00BB24F2" w:rsidR="00C909AD">
              <w:rPr>
                <w:rFonts w:ascii="Arial" w:hAnsi="Arial" w:cs="Arial"/>
                <w:b/>
                <w:sz w:val="20"/>
                <w:szCs w:val="20"/>
              </w:rPr>
              <w:t xml:space="preserve"> 3</w:t>
            </w:r>
          </w:p>
        </w:tc>
        <w:tc>
          <w:tcPr>
            <w:tcW w:w="5244" w:type="dxa"/>
          </w:tcPr>
          <w:p w:rsidRPr="00BB24F2" w:rsidR="00C909AD" w:rsidP="0031107F" w:rsidRDefault="00C909AD" w14:paraId="366E8355" w14:textId="108B2E7F">
            <w:pPr>
              <w:pStyle w:val="NoSpacing"/>
              <w:rPr>
                <w:rFonts w:ascii="Arial" w:hAnsi="Arial" w:cs="Arial"/>
                <w:b/>
                <w:sz w:val="20"/>
                <w:szCs w:val="20"/>
              </w:rPr>
            </w:pPr>
            <w:r>
              <w:rPr>
                <w:rFonts w:ascii="Arial" w:hAnsi="Arial" w:cs="Arial"/>
                <w:b/>
                <w:sz w:val="20"/>
              </w:rPr>
              <w:t xml:space="preserve">Statistics </w:t>
            </w:r>
            <w:r w:rsidR="0031107F">
              <w:rPr>
                <w:rFonts w:ascii="Arial" w:hAnsi="Arial" w:cs="Arial"/>
                <w:b/>
                <w:sz w:val="20"/>
              </w:rPr>
              <w:t xml:space="preserve">and Mechanics </w:t>
            </w:r>
            <w:r w:rsidR="00637F60">
              <w:rPr>
                <w:rFonts w:ascii="Arial" w:hAnsi="Arial" w:cs="Arial"/>
                <w:b/>
                <w:sz w:val="20"/>
              </w:rPr>
              <w:t>(Applied Mathematics)</w:t>
            </w:r>
          </w:p>
        </w:tc>
        <w:tc>
          <w:tcPr>
            <w:tcW w:w="2599" w:type="dxa"/>
          </w:tcPr>
          <w:p w:rsidRPr="00BB24F2" w:rsidR="00C909AD" w:rsidP="0031107F" w:rsidRDefault="0031107F" w14:paraId="01BA10C6" w14:textId="77777777">
            <w:pPr>
              <w:pStyle w:val="NoSpacing"/>
              <w:rPr>
                <w:rFonts w:ascii="Arial" w:hAnsi="Arial" w:cs="Arial"/>
                <w:b/>
                <w:sz w:val="20"/>
                <w:szCs w:val="20"/>
              </w:rPr>
            </w:pPr>
            <w:r>
              <w:rPr>
                <w:rFonts w:ascii="Arial" w:hAnsi="Arial" w:cs="Arial"/>
                <w:b/>
                <w:sz w:val="20"/>
                <w:szCs w:val="20"/>
              </w:rPr>
              <w:t>120 minute examination</w:t>
            </w:r>
          </w:p>
        </w:tc>
        <w:tc>
          <w:tcPr>
            <w:tcW w:w="1453" w:type="dxa"/>
          </w:tcPr>
          <w:p w:rsidRPr="00BB24F2" w:rsidR="00C909AD" w:rsidP="00A92580" w:rsidRDefault="00C909AD" w14:paraId="76701C78" w14:textId="77777777">
            <w:pPr>
              <w:pStyle w:val="NoSpacing"/>
              <w:rPr>
                <w:rFonts w:ascii="Arial" w:hAnsi="Arial" w:cs="Arial"/>
                <w:b/>
                <w:sz w:val="20"/>
                <w:szCs w:val="20"/>
              </w:rPr>
            </w:pPr>
            <w:r w:rsidRPr="00BB24F2">
              <w:rPr>
                <w:rFonts w:ascii="Arial" w:hAnsi="Arial" w:cs="Arial"/>
                <w:b/>
                <w:sz w:val="20"/>
                <w:szCs w:val="20"/>
              </w:rPr>
              <w:t>33⅓%</w:t>
            </w:r>
          </w:p>
        </w:tc>
      </w:tr>
      <w:tr w:rsidRPr="00F02B51" w:rsidR="00A13CF0" w:rsidTr="5937410A" w14:paraId="186900CD" w14:textId="77777777">
        <w:trPr>
          <w:trHeight w:val="1417"/>
          <w:jc w:val="center"/>
        </w:trPr>
        <w:tc>
          <w:tcPr>
            <w:tcW w:w="10397" w:type="dxa"/>
            <w:gridSpan w:val="4"/>
          </w:tcPr>
          <w:p w:rsidRPr="00F02B51" w:rsidR="00A13CF0" w:rsidP="006C6657" w:rsidRDefault="006C6657" w14:paraId="23304FA0" w14:textId="11E5D5E0">
            <w:pPr>
              <w:autoSpaceDE w:val="0"/>
              <w:autoSpaceDN w:val="0"/>
              <w:adjustRightInd w:val="0"/>
              <w:jc w:val="both"/>
              <w:rPr>
                <w:rFonts w:ascii="Arial" w:hAnsi="Arial" w:cs="Arial"/>
                <w:sz w:val="20"/>
                <w:szCs w:val="20"/>
              </w:rPr>
            </w:pPr>
            <w:r w:rsidRPr="5937410A">
              <w:rPr>
                <w:rFonts w:ascii="Arial" w:hAnsi="Arial" w:cs="Arial"/>
                <w:sz w:val="20"/>
                <w:szCs w:val="20"/>
              </w:rPr>
              <w:t>In Statistics students will be learning about Statistical sampling, Data presentation and Interpretation, Probability, Statistical Distributions and Statistical Hypothesis testing. In Mechanics students will be learning about Quantities and units in Mechanics, Kinematics, Forces and Newton’s laws and Moments. This unit is split in to two sections (Statistics and then Mechanics) and half the marks are awarded for each section.</w:t>
            </w:r>
          </w:p>
        </w:tc>
      </w:tr>
    </w:tbl>
    <w:p w:rsidR="00834E1E" w:rsidP="00577DD0" w:rsidRDefault="00834E1E" w14:paraId="5A39BBE3" w14:textId="12C9C8A4">
      <w:pPr>
        <w:pStyle w:val="NoSpacing"/>
        <w:rPr>
          <w:rFonts w:ascii="Arial" w:hAnsi="Arial" w:cs="Arial"/>
          <w:sz w:val="20"/>
          <w:szCs w:val="20"/>
        </w:rPr>
      </w:pPr>
    </w:p>
    <w:p w:rsidRPr="00F02B51" w:rsidR="00DC7D7E" w:rsidP="00577DD0" w:rsidRDefault="00DC7D7E" w14:paraId="6222EDDA" w14:textId="4098D573">
      <w:pPr>
        <w:pStyle w:val="NoSpacing"/>
        <w:rPr>
          <w:rFonts w:ascii="Arial" w:hAnsi="Arial" w:cs="Arial"/>
          <w:sz w:val="20"/>
          <w:szCs w:val="20"/>
        </w:rPr>
      </w:pPr>
      <w:r>
        <w:rPr>
          <w:rFonts w:ascii="Arial" w:hAnsi="Arial" w:cs="Arial"/>
          <w:sz w:val="20"/>
          <w:szCs w:val="20"/>
        </w:rPr>
        <w:t>St</w:t>
      </w:r>
      <w:r w:rsidR="00637F60">
        <w:rPr>
          <w:rFonts w:ascii="Arial" w:hAnsi="Arial" w:cs="Arial"/>
          <w:sz w:val="20"/>
          <w:szCs w:val="20"/>
        </w:rPr>
        <w:t xml:space="preserve">udents will be taught Pure and Applied topics separately. </w:t>
      </w:r>
      <w:r w:rsidR="00491DC5">
        <w:rPr>
          <w:rFonts w:ascii="Arial" w:hAnsi="Arial" w:cs="Arial"/>
          <w:sz w:val="20"/>
          <w:szCs w:val="20"/>
        </w:rPr>
        <w:t xml:space="preserve">Currently 6 lessons per fortnight are devoted to Pure topics and 4 lessons per fortnight are for Applied topics. </w:t>
      </w:r>
    </w:p>
    <w:p w:rsidRPr="00F02B51" w:rsidR="00834E1E" w:rsidP="00577DD0" w:rsidRDefault="00834E1E" w14:paraId="41C8F396" w14:textId="77777777">
      <w:pPr>
        <w:pStyle w:val="NoSpacing"/>
        <w:rPr>
          <w:rFonts w:ascii="Arial" w:hAnsi="Arial" w:cs="Arial"/>
          <w:sz w:val="20"/>
          <w:szCs w:val="20"/>
        </w:rPr>
      </w:pPr>
    </w:p>
    <w:p w:rsidR="00F02B51" w:rsidP="64186050" w:rsidRDefault="00BB24F2" w14:paraId="1DB7D384" w14:textId="47A3F346">
      <w:pPr>
        <w:pStyle w:val="NoSpacing"/>
        <w:jc w:val="both"/>
        <w:rPr>
          <w:rFonts w:ascii="Arial" w:hAnsi="Arial" w:cs="Arial"/>
          <w:sz w:val="20"/>
          <w:szCs w:val="20"/>
        </w:rPr>
      </w:pPr>
      <w:r w:rsidRPr="64186050" w:rsidR="00BB24F2">
        <w:rPr>
          <w:rFonts w:ascii="Arial" w:hAnsi="Arial" w:cs="Arial"/>
          <w:b w:val="1"/>
          <w:bCs w:val="1"/>
          <w:sz w:val="20"/>
          <w:szCs w:val="20"/>
        </w:rPr>
        <w:t>Additional</w:t>
      </w:r>
      <w:r w:rsidRPr="64186050" w:rsidR="00F02B51">
        <w:rPr>
          <w:rFonts w:ascii="Arial" w:hAnsi="Arial" w:cs="Arial"/>
          <w:b w:val="1"/>
          <w:bCs w:val="1"/>
          <w:sz w:val="20"/>
          <w:szCs w:val="20"/>
        </w:rPr>
        <w:t xml:space="preserve"> Information:</w:t>
      </w:r>
      <w:r w:rsidRPr="64186050" w:rsidR="00F02B51">
        <w:rPr>
          <w:rFonts w:ascii="Arial" w:hAnsi="Arial" w:cs="Arial"/>
          <w:sz w:val="20"/>
          <w:szCs w:val="20"/>
        </w:rPr>
        <w:t xml:space="preserve"> </w:t>
      </w:r>
      <w:r w:rsidRPr="64186050" w:rsidR="00704DF2">
        <w:rPr>
          <w:rFonts w:ascii="Arial" w:hAnsi="Arial" w:cs="Arial"/>
          <w:sz w:val="20"/>
          <w:szCs w:val="20"/>
        </w:rPr>
        <w:t>A Mathematics help club will run twice per week at lunchtimes which students are welcome to attend to discuss problems with homework and class work. A teacher will be present, as will able mathematicians from Year 13.</w:t>
      </w:r>
    </w:p>
    <w:p w:rsidR="64186050" w:rsidP="64186050" w:rsidRDefault="64186050" w14:noSpellErr="1" w14:paraId="27D08BA6" w14:textId="0B9CC41B">
      <w:pPr>
        <w:pStyle w:val="NoSpacing"/>
        <w:rPr>
          <w:rFonts w:ascii="Arial" w:hAnsi="Arial" w:cs="Arial"/>
          <w:sz w:val="20"/>
          <w:szCs w:val="20"/>
        </w:rPr>
      </w:pPr>
    </w:p>
    <w:p w:rsidRPr="001E0301" w:rsidR="00C041BC" w:rsidP="00577DD0" w:rsidRDefault="00C041BC" w14:paraId="758F72A5" w14:textId="77777777">
      <w:pPr>
        <w:pStyle w:val="NoSpacing"/>
        <w:rPr>
          <w:rFonts w:ascii="Arial" w:hAnsi="Arial" w:cs="Arial"/>
          <w:bCs/>
          <w:sz w:val="20"/>
          <w:szCs w:val="20"/>
        </w:rPr>
      </w:pPr>
    </w:p>
    <w:p w:rsidRPr="00F02B51" w:rsidR="00577DD0" w:rsidP="00577DD0" w:rsidRDefault="008A582D" w14:paraId="3777EDA3" w14:textId="14869356">
      <w:pPr>
        <w:pStyle w:val="NoSpacing"/>
        <w:rPr>
          <w:rFonts w:ascii="Arial" w:hAnsi="Arial" w:cs="Arial"/>
          <w:sz w:val="20"/>
          <w:szCs w:val="20"/>
        </w:rPr>
      </w:pPr>
      <w:r w:rsidRPr="64186050" w:rsidR="008A582D">
        <w:rPr>
          <w:rFonts w:ascii="Arial" w:hAnsi="Arial" w:cs="Arial"/>
          <w:b w:val="1"/>
          <w:bCs w:val="1"/>
          <w:sz w:val="20"/>
          <w:szCs w:val="20"/>
        </w:rPr>
        <w:t>Entrance Requirements:</w:t>
      </w:r>
      <w:r w:rsidRPr="64186050" w:rsidR="00704DF2">
        <w:rPr>
          <w:rFonts w:ascii="Arial" w:hAnsi="Arial" w:cs="Arial"/>
          <w:sz w:val="20"/>
          <w:szCs w:val="20"/>
        </w:rPr>
        <w:t xml:space="preserve"> GCSE grade 7, 8 or 9</w:t>
      </w:r>
      <w:r w:rsidRPr="64186050" w:rsidR="00A13CF0">
        <w:rPr>
          <w:rFonts w:ascii="Arial" w:hAnsi="Arial" w:cs="Arial"/>
          <w:sz w:val="20"/>
          <w:szCs w:val="20"/>
        </w:rPr>
        <w:t xml:space="preserve"> in </w:t>
      </w:r>
      <w:r w:rsidRPr="64186050" w:rsidR="00BA2D04">
        <w:rPr>
          <w:rFonts w:ascii="Arial" w:hAnsi="Arial" w:cs="Arial"/>
          <w:sz w:val="20"/>
          <w:szCs w:val="20"/>
        </w:rPr>
        <w:t>Mathematics.</w:t>
      </w:r>
      <w:r w:rsidRPr="64186050" w:rsidR="001E0301">
        <w:rPr>
          <w:rFonts w:ascii="Arial" w:hAnsi="Arial" w:cs="Arial"/>
          <w:sz w:val="20"/>
          <w:szCs w:val="20"/>
        </w:rPr>
        <w:t xml:space="preserve"> </w:t>
      </w:r>
      <w:r w:rsidRPr="64186050" w:rsidR="1A15877D">
        <w:rPr>
          <w:rFonts w:ascii="Arial" w:hAnsi="Arial" w:cs="Arial"/>
          <w:sz w:val="20"/>
          <w:szCs w:val="20"/>
        </w:rPr>
        <w:t xml:space="preserve">There is a GCSE Algebra Test that students must take upon starting the course to </w:t>
      </w:r>
      <w:r w:rsidRPr="64186050" w:rsidR="1A15877D">
        <w:rPr>
          <w:rFonts w:ascii="Arial" w:hAnsi="Arial" w:cs="Arial"/>
          <w:sz w:val="20"/>
          <w:szCs w:val="20"/>
        </w:rPr>
        <w:t>determine</w:t>
      </w:r>
      <w:r w:rsidRPr="64186050" w:rsidR="1A15877D">
        <w:rPr>
          <w:rFonts w:ascii="Arial" w:hAnsi="Arial" w:cs="Arial"/>
          <w:sz w:val="20"/>
          <w:szCs w:val="20"/>
        </w:rPr>
        <w:t xml:space="preserve"> their level understanding.</w:t>
      </w:r>
    </w:p>
    <w:sectPr w:rsidRPr="00F02B51" w:rsidR="00577DD0" w:rsidSect="00577DD0">
      <w:pgSz w:w="11906" w:h="16838" w:orient="portrait"/>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14728"/>
    <w:multiLevelType w:val="hybridMultilevel"/>
    <w:tmpl w:val="F5BCCD66"/>
    <w:lvl w:ilvl="0" w:tplc="08090005">
      <w:start w:val="1"/>
      <w:numFmt w:val="bullet"/>
      <w:lvlText w:val=""/>
      <w:lvlJc w:val="left"/>
      <w:pPr>
        <w:tabs>
          <w:tab w:val="num" w:pos="720"/>
        </w:tabs>
        <w:ind w:left="720" w:hanging="360"/>
      </w:pPr>
      <w:rPr>
        <w:rFonts w:hint="default" w:ascii="Wingdings" w:hAnsi="Wingdings"/>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1" w15:restartNumberingAfterBreak="0">
    <w:nsid w:val="0B9C1DD9"/>
    <w:multiLevelType w:val="hybridMultilevel"/>
    <w:tmpl w:val="77903E00"/>
    <w:lvl w:ilvl="0" w:tplc="08090005">
      <w:start w:val="1"/>
      <w:numFmt w:val="bullet"/>
      <w:lvlText w:val=""/>
      <w:lvlJc w:val="left"/>
      <w:pPr>
        <w:tabs>
          <w:tab w:val="num" w:pos="720"/>
        </w:tabs>
        <w:ind w:left="720" w:hanging="360"/>
      </w:pPr>
      <w:rPr>
        <w:rFonts w:hint="default" w:ascii="Wingdings" w:hAnsi="Wingdings"/>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2" w15:restartNumberingAfterBreak="0">
    <w:nsid w:val="3AFA57C9"/>
    <w:multiLevelType w:val="hybridMultilevel"/>
    <w:tmpl w:val="0DEA27AA"/>
    <w:lvl w:ilvl="0" w:tplc="08090005">
      <w:start w:val="1"/>
      <w:numFmt w:val="bullet"/>
      <w:lvlText w:val=""/>
      <w:lvlJc w:val="left"/>
      <w:pPr>
        <w:tabs>
          <w:tab w:val="num" w:pos="720"/>
        </w:tabs>
        <w:ind w:left="720" w:hanging="360"/>
      </w:pPr>
      <w:rPr>
        <w:rFonts w:hint="default" w:ascii="Wingdings" w:hAnsi="Wingdings"/>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num w:numId="1" w16cid:durableId="1613123672">
    <w:abstractNumId w:val="0"/>
  </w:num>
  <w:num w:numId="2" w16cid:durableId="1090931455">
    <w:abstractNumId w:val="2"/>
  </w:num>
  <w:num w:numId="3" w16cid:durableId="2141968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trackRevisions w:val="false"/>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7DD0"/>
    <w:rsid w:val="00067514"/>
    <w:rsid w:val="000F05C3"/>
    <w:rsid w:val="000F29A5"/>
    <w:rsid w:val="00130704"/>
    <w:rsid w:val="00166D8B"/>
    <w:rsid w:val="00174A98"/>
    <w:rsid w:val="0019192A"/>
    <w:rsid w:val="001E0301"/>
    <w:rsid w:val="00213D0D"/>
    <w:rsid w:val="00273333"/>
    <w:rsid w:val="002A7E85"/>
    <w:rsid w:val="0031107F"/>
    <w:rsid w:val="0034237B"/>
    <w:rsid w:val="00356B20"/>
    <w:rsid w:val="003A0FC0"/>
    <w:rsid w:val="00486922"/>
    <w:rsid w:val="00491DC5"/>
    <w:rsid w:val="004A47F2"/>
    <w:rsid w:val="004C342F"/>
    <w:rsid w:val="004D5F6C"/>
    <w:rsid w:val="004E1F39"/>
    <w:rsid w:val="00535141"/>
    <w:rsid w:val="00540FE8"/>
    <w:rsid w:val="005417D7"/>
    <w:rsid w:val="00542A48"/>
    <w:rsid w:val="00577DD0"/>
    <w:rsid w:val="005951CA"/>
    <w:rsid w:val="00597AF3"/>
    <w:rsid w:val="005A414B"/>
    <w:rsid w:val="005C4162"/>
    <w:rsid w:val="005D15F4"/>
    <w:rsid w:val="00637F60"/>
    <w:rsid w:val="00685D2A"/>
    <w:rsid w:val="00693031"/>
    <w:rsid w:val="006C4755"/>
    <w:rsid w:val="006C6657"/>
    <w:rsid w:val="00704DF2"/>
    <w:rsid w:val="00793111"/>
    <w:rsid w:val="00794DB2"/>
    <w:rsid w:val="007E5F59"/>
    <w:rsid w:val="00834E1E"/>
    <w:rsid w:val="00853A6D"/>
    <w:rsid w:val="00861977"/>
    <w:rsid w:val="008860E8"/>
    <w:rsid w:val="008A03D0"/>
    <w:rsid w:val="008A582D"/>
    <w:rsid w:val="00956361"/>
    <w:rsid w:val="009A283A"/>
    <w:rsid w:val="009C2645"/>
    <w:rsid w:val="00A13CF0"/>
    <w:rsid w:val="00A21F91"/>
    <w:rsid w:val="00A73DDA"/>
    <w:rsid w:val="00AA2909"/>
    <w:rsid w:val="00AA4333"/>
    <w:rsid w:val="00B17E92"/>
    <w:rsid w:val="00B64697"/>
    <w:rsid w:val="00BA2D04"/>
    <w:rsid w:val="00BA423A"/>
    <w:rsid w:val="00BB24F2"/>
    <w:rsid w:val="00C041BC"/>
    <w:rsid w:val="00C226B5"/>
    <w:rsid w:val="00C909AD"/>
    <w:rsid w:val="00C923B6"/>
    <w:rsid w:val="00D15AEB"/>
    <w:rsid w:val="00DA532C"/>
    <w:rsid w:val="00DB3A6C"/>
    <w:rsid w:val="00DC7D7E"/>
    <w:rsid w:val="00E5034B"/>
    <w:rsid w:val="00EE7B2D"/>
    <w:rsid w:val="00F02B51"/>
    <w:rsid w:val="00F648C3"/>
    <w:rsid w:val="00F9753C"/>
    <w:rsid w:val="00FC2BE3"/>
    <w:rsid w:val="00FE1347"/>
    <w:rsid w:val="00FF1193"/>
    <w:rsid w:val="0768240B"/>
    <w:rsid w:val="1A15877D"/>
    <w:rsid w:val="25E76067"/>
    <w:rsid w:val="2E7A1A3E"/>
    <w:rsid w:val="345C7E80"/>
    <w:rsid w:val="421AD16E"/>
    <w:rsid w:val="4B7EC6E4"/>
    <w:rsid w:val="58BA6CAE"/>
    <w:rsid w:val="5937410A"/>
    <w:rsid w:val="5CB27214"/>
    <w:rsid w:val="5E4E4275"/>
    <w:rsid w:val="5FEA12D6"/>
    <w:rsid w:val="638C3A66"/>
    <w:rsid w:val="64186050"/>
    <w:rsid w:val="7967FA1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03EDB118"/>
  <w15:docId w15:val="{F89A3753-A5C3-4723-862E-68948C82F2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685D2A"/>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Spacing">
    <w:name w:val="No Spacing"/>
    <w:uiPriority w:val="1"/>
    <w:qFormat/>
    <w:rsid w:val="00577DD0"/>
    <w:pPr>
      <w:spacing w:after="0" w:line="240" w:lineRule="auto"/>
    </w:pPr>
  </w:style>
  <w:style w:type="paragraph" w:styleId="BalloonText">
    <w:name w:val="Balloon Text"/>
    <w:basedOn w:val="Normal"/>
    <w:link w:val="BalloonTextChar"/>
    <w:uiPriority w:val="99"/>
    <w:semiHidden/>
    <w:unhideWhenUsed/>
    <w:rsid w:val="00577DD0"/>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577DD0"/>
    <w:rPr>
      <w:rFonts w:ascii="Tahoma" w:hAnsi="Tahoma" w:cs="Tahoma"/>
      <w:sz w:val="16"/>
      <w:szCs w:val="16"/>
    </w:rPr>
  </w:style>
  <w:style w:type="table" w:styleId="TableGrid">
    <w:name w:val="Table Grid"/>
    <w:basedOn w:val="TableNormal"/>
    <w:uiPriority w:val="59"/>
    <w:rsid w:val="00834E1E"/>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Title">
    <w:name w:val="Title"/>
    <w:basedOn w:val="Normal"/>
    <w:link w:val="TitleChar"/>
    <w:qFormat/>
    <w:rsid w:val="00F02B51"/>
    <w:pPr>
      <w:spacing w:after="0" w:line="240" w:lineRule="auto"/>
      <w:jc w:val="center"/>
    </w:pPr>
    <w:rPr>
      <w:rFonts w:ascii="Times New Roman" w:hAnsi="Times New Roman" w:eastAsia="Times New Roman" w:cs="Times New Roman"/>
      <w:b/>
      <w:i/>
      <w:sz w:val="32"/>
      <w:szCs w:val="20"/>
    </w:rPr>
  </w:style>
  <w:style w:type="character" w:styleId="TitleChar" w:customStyle="1">
    <w:name w:val="Title Char"/>
    <w:basedOn w:val="DefaultParagraphFont"/>
    <w:link w:val="Title"/>
    <w:rsid w:val="00F02B51"/>
    <w:rPr>
      <w:rFonts w:ascii="Times New Roman" w:hAnsi="Times New Roman" w:eastAsia="Times New Roman" w:cs="Times New Roman"/>
      <w:b/>
      <w:i/>
      <w:sz w:val="32"/>
      <w:szCs w:val="20"/>
    </w:rPr>
  </w:style>
  <w:style w:type="character" w:styleId="Hyperlink">
    <w:name w:val="Hyperlink"/>
    <w:basedOn w:val="DefaultParagraphFont"/>
    <w:uiPriority w:val="99"/>
    <w:unhideWhenUsed/>
    <w:rsid w:val="000F05C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User</dc:creator>
  <lastModifiedBy>Miss A James</lastModifiedBy>
  <revision>23</revision>
  <dcterms:created xsi:type="dcterms:W3CDTF">2023-10-19T11:59:00.0000000Z</dcterms:created>
  <dcterms:modified xsi:type="dcterms:W3CDTF">2023-10-19T13:00:52.4904037Z</dcterms:modified>
</coreProperties>
</file>